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24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第四届“寻找身边最美药师”活动最美药师推荐表</w:t>
      </w:r>
    </w:p>
    <w:bookmarkEnd w:id="0"/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88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8"/>
        <w:gridCol w:w="851"/>
        <w:gridCol w:w="709"/>
        <w:gridCol w:w="870"/>
        <w:gridCol w:w="6"/>
        <w:gridCol w:w="429"/>
        <w:gridCol w:w="79"/>
        <w:gridCol w:w="1025"/>
        <w:gridCol w:w="142"/>
        <w:gridCol w:w="567"/>
        <w:gridCol w:w="425"/>
        <w:gridCol w:w="393"/>
        <w:gridCol w:w="1666"/>
        <w:gridCol w:w="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姓  名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性 </w:t>
            </w:r>
            <w:r>
              <w:rPr>
                <w:rFonts w:hint="eastAsia" w:ascii="仿宋" w:hAnsi="仿宋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>别</w:t>
            </w:r>
          </w:p>
        </w:tc>
        <w:tc>
          <w:tcPr>
            <w:tcW w:w="152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身份证号</w:t>
            </w:r>
          </w:p>
        </w:tc>
        <w:tc>
          <w:tcPr>
            <w:tcW w:w="549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执业</w:t>
            </w:r>
            <w:r>
              <w:rPr>
                <w:rFonts w:ascii="仿宋" w:hAnsi="仿宋"/>
                <w:sz w:val="24"/>
              </w:rPr>
              <w:t>单位</w:t>
            </w:r>
          </w:p>
        </w:tc>
        <w:tc>
          <w:tcPr>
            <w:tcW w:w="549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政治面貌</w:t>
            </w:r>
          </w:p>
        </w:tc>
        <w:tc>
          <w:tcPr>
            <w:tcW w:w="24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民族</w:t>
            </w:r>
          </w:p>
        </w:tc>
        <w:tc>
          <w:tcPr>
            <w:tcW w:w="15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单位类别</w:t>
            </w:r>
          </w:p>
        </w:tc>
        <w:tc>
          <w:tcPr>
            <w:tcW w:w="7267" w:type="dxa"/>
            <w:gridSpan w:val="13"/>
            <w:vAlign w:val="center"/>
          </w:tcPr>
          <w:p>
            <w:pPr>
              <w:spacing w:line="520" w:lineRule="exact"/>
              <w:jc w:val="lef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□药品生产企业     □药品批发企业     □连锁药店总部                □连锁药店门店  □单体药店    □医疗机构 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单位</w:t>
            </w:r>
            <w:r>
              <w:rPr>
                <w:rFonts w:ascii="仿宋" w:hAnsi="仿宋"/>
                <w:sz w:val="24"/>
              </w:rPr>
              <w:t>地址</w:t>
            </w:r>
          </w:p>
        </w:tc>
        <w:tc>
          <w:tcPr>
            <w:tcW w:w="2944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邮编 </w:t>
            </w:r>
          </w:p>
        </w:tc>
        <w:tc>
          <w:tcPr>
            <w:tcW w:w="258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办公电话</w:t>
            </w:r>
          </w:p>
        </w:tc>
        <w:tc>
          <w:tcPr>
            <w:tcW w:w="294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移动电话</w:t>
            </w:r>
          </w:p>
        </w:tc>
        <w:tc>
          <w:tcPr>
            <w:tcW w:w="25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最高</w:t>
            </w:r>
            <w:r>
              <w:rPr>
                <w:rFonts w:ascii="仿宋" w:hAnsi="仿宋"/>
                <w:sz w:val="24"/>
              </w:rPr>
              <w:t>学历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107" w:leftChars="-51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学位</w:t>
            </w:r>
          </w:p>
        </w:tc>
        <w:tc>
          <w:tcPr>
            <w:tcW w:w="11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专业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职务/职称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354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累计</w:t>
            </w:r>
            <w:r>
              <w:rPr>
                <w:rFonts w:ascii="仿宋" w:hAnsi="仿宋"/>
                <w:sz w:val="24"/>
              </w:rPr>
              <w:t>从事药学工作</w:t>
            </w:r>
            <w:r>
              <w:rPr>
                <w:rFonts w:hint="eastAsia" w:ascii="仿宋" w:hAnsi="仿宋"/>
                <w:sz w:val="24"/>
              </w:rPr>
              <w:t>年限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2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执业药师资格证号</w:t>
            </w:r>
          </w:p>
        </w:tc>
        <w:tc>
          <w:tcPr>
            <w:tcW w:w="2014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3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执业药师注册证号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推荐人</w:t>
            </w:r>
          </w:p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主要</w:t>
            </w:r>
            <w:r>
              <w:rPr>
                <w:rFonts w:hint="eastAsia" w:ascii="仿宋" w:hAnsi="仿宋"/>
                <w:sz w:val="24"/>
              </w:rPr>
              <w:t>事迹</w:t>
            </w:r>
          </w:p>
        </w:tc>
        <w:tc>
          <w:tcPr>
            <w:tcW w:w="7267" w:type="dxa"/>
            <w:gridSpan w:val="13"/>
            <w:vAlign w:val="center"/>
          </w:tcPr>
          <w:p>
            <w:pPr>
              <w:spacing w:before="62" w:beforeLines="20" w:line="520" w:lineRule="exact"/>
              <w:jc w:val="lef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内容包括现任岗位</w:t>
            </w:r>
            <w:r>
              <w:rPr>
                <w:rFonts w:ascii="仿宋" w:hAnsi="仿宋"/>
                <w:sz w:val="24"/>
              </w:rPr>
              <w:t>职务</w:t>
            </w:r>
            <w:r>
              <w:rPr>
                <w:rFonts w:hint="eastAsia" w:ascii="仿宋" w:hAnsi="仿宋"/>
                <w:sz w:val="24"/>
              </w:rPr>
              <w:t>，药学学习、工作的起始时间、经历及优秀事迹摘要，字数为300—500字。</w:t>
            </w:r>
          </w:p>
          <w:p>
            <w:pPr>
              <w:spacing w:before="62" w:beforeLines="20" w:line="520" w:lineRule="exact"/>
              <w:jc w:val="lef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另附页报送2500字左右的详细事迹介绍。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5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推荐人</w:t>
            </w:r>
          </w:p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近五年</w:t>
            </w:r>
          </w:p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获得表彰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" w:hAnsi="仿宋"/>
                <w:sz w:val="24"/>
              </w:rPr>
              <w:t>奖励情况</w:t>
            </w:r>
          </w:p>
        </w:tc>
        <w:tc>
          <w:tcPr>
            <w:tcW w:w="7267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  <w:p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获得表彰奖励情况简介，字数为100—200字。</w:t>
            </w:r>
            <w:r>
              <w:rPr>
                <w:rFonts w:ascii="仿宋" w:hAnsi="仿宋"/>
                <w:sz w:val="24"/>
              </w:rPr>
              <w:t>相关证明</w:t>
            </w:r>
            <w:r>
              <w:rPr>
                <w:rFonts w:hint="eastAsia" w:ascii="仿宋" w:hAnsi="仿宋"/>
                <w:sz w:val="24"/>
              </w:rPr>
              <w:t>须附</w:t>
            </w:r>
            <w:r>
              <w:rPr>
                <w:rFonts w:ascii="仿宋" w:hAnsi="仿宋"/>
                <w:sz w:val="24"/>
              </w:rPr>
              <w:t>复印件</w:t>
            </w:r>
            <w:r>
              <w:rPr>
                <w:rFonts w:hint="eastAsia" w:ascii="仿宋" w:hAnsi="仿宋"/>
                <w:sz w:val="24"/>
              </w:rPr>
              <w:t>。</w:t>
            </w:r>
          </w:p>
          <w:p>
            <w:pPr>
              <w:spacing w:line="520" w:lineRule="exact"/>
              <w:rPr>
                <w:rFonts w:eastAsia="仿宋_GB2312"/>
                <w:sz w:val="24"/>
              </w:rPr>
            </w:pPr>
          </w:p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007" w:hRule="atLeast"/>
          <w:jc w:val="center"/>
        </w:trPr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推荐人</w:t>
            </w:r>
          </w:p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个人承诺</w:t>
            </w:r>
          </w:p>
        </w:tc>
        <w:tc>
          <w:tcPr>
            <w:tcW w:w="718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spacing w:before="62" w:beforeLines="20" w:line="46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本人郑重声明：</w:t>
            </w:r>
          </w:p>
          <w:p>
            <w:pPr>
              <w:spacing w:before="62" w:beforeLines="20" w:line="460" w:lineRule="exact"/>
              <w:ind w:firstLine="480" w:firstLineChars="20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1.本人严格履行执业药师岗位职责，遵纪守法，执业行为规范，无违法违纪行为，无重大差错事故，不存在“挂证”等行为。</w:t>
            </w:r>
          </w:p>
          <w:p>
            <w:pPr>
              <w:spacing w:before="62" w:beforeLines="20" w:line="460" w:lineRule="exact"/>
              <w:ind w:firstLine="480" w:firstLineChars="20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2.为第四届“寻找身边最美药师”活动提供的文字、视频、图片等所有材料真实、准确，无虚假材料。</w:t>
            </w:r>
          </w:p>
          <w:p>
            <w:pPr>
              <w:spacing w:before="62" w:beforeLines="20" w:line="460" w:lineRule="exact"/>
              <w:ind w:firstLine="480" w:firstLineChars="20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3.本人如提供虚假材料，愿意承担提供虚假材料所引起的一切后果。</w:t>
            </w:r>
          </w:p>
          <w:p>
            <w:pPr>
              <w:spacing w:before="62" w:beforeLines="20" w:line="52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承诺人签字：</w:t>
            </w:r>
          </w:p>
          <w:p>
            <w:pPr>
              <w:spacing w:before="62" w:beforeLines="20" w:line="52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ascii="仿宋" w:hAnsi="仿宋"/>
                <w:sz w:val="24"/>
              </w:rPr>
              <w:t>年</w:t>
            </w:r>
            <w:r>
              <w:rPr>
                <w:rFonts w:hint="eastAsia" w:ascii="仿宋" w:hAnsi="仿宋"/>
                <w:sz w:val="24"/>
              </w:rPr>
              <w:t xml:space="preserve">   </w:t>
            </w:r>
            <w:r>
              <w:rPr>
                <w:rFonts w:ascii="仿宋" w:hAnsi="仿宋"/>
                <w:sz w:val="24"/>
              </w:rPr>
              <w:t>月</w:t>
            </w:r>
            <w:r>
              <w:rPr>
                <w:rFonts w:hint="eastAsia" w:ascii="仿宋" w:hAnsi="仿宋"/>
                <w:sz w:val="24"/>
              </w:rPr>
              <w:t xml:space="preserve">   </w:t>
            </w:r>
            <w:r>
              <w:rPr>
                <w:rFonts w:ascii="仿宋" w:hAnsi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644" w:hRule="atLeast"/>
          <w:jc w:val="center"/>
        </w:trPr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推荐</w:t>
            </w:r>
            <w:r>
              <w:rPr>
                <w:rFonts w:ascii="仿宋" w:hAnsi="仿宋"/>
                <w:sz w:val="24"/>
              </w:rPr>
              <w:t>单位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" w:hAnsi="仿宋"/>
                <w:sz w:val="24"/>
              </w:rPr>
              <w:t>意见</w:t>
            </w:r>
          </w:p>
        </w:tc>
        <w:tc>
          <w:tcPr>
            <w:tcW w:w="718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spacing w:before="62" w:beforeLines="20" w:line="520" w:lineRule="exact"/>
              <w:ind w:firstLine="480" w:firstLineChars="20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该同志诚信守法、无违法违纪行为，申报材料内容均真实合法，符合推荐条件，现予以推荐。</w:t>
            </w:r>
          </w:p>
          <w:p>
            <w:pPr>
              <w:widowControl/>
              <w:spacing w:line="520" w:lineRule="exact"/>
              <w:jc w:val="left"/>
              <w:rPr>
                <w:rFonts w:eastAsia="仿宋_GB2312"/>
                <w:sz w:val="24"/>
                <w:u w:val="single"/>
              </w:rPr>
            </w:pPr>
          </w:p>
          <w:p>
            <w:pPr>
              <w:widowControl/>
              <w:spacing w:line="520" w:lineRule="exact"/>
              <w:jc w:val="left"/>
              <w:rPr>
                <w:rFonts w:eastAsia="仿宋_GB2312"/>
                <w:sz w:val="24"/>
                <w:u w:val="single"/>
              </w:rPr>
            </w:pPr>
          </w:p>
          <w:p>
            <w:pPr>
              <w:spacing w:before="62" w:beforeLines="20" w:line="520" w:lineRule="exact"/>
              <w:ind w:firstLine="2640" w:firstLineChars="1100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（盖章）</w:t>
            </w:r>
            <w:r>
              <w:rPr>
                <w:rFonts w:hint="eastAsia" w:ascii="仿宋" w:hAnsi="仿宋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>年</w:t>
            </w:r>
            <w:r>
              <w:rPr>
                <w:rFonts w:hint="eastAsia" w:ascii="仿宋" w:hAnsi="仿宋"/>
                <w:sz w:val="24"/>
              </w:rPr>
              <w:t xml:space="preserve">   </w:t>
            </w:r>
            <w:r>
              <w:rPr>
                <w:rFonts w:ascii="仿宋" w:hAnsi="仿宋"/>
                <w:sz w:val="24"/>
              </w:rPr>
              <w:t>月</w:t>
            </w:r>
            <w:r>
              <w:rPr>
                <w:rFonts w:hint="eastAsia" w:ascii="仿宋" w:hAnsi="仿宋"/>
                <w:sz w:val="24"/>
              </w:rPr>
              <w:t xml:space="preserve">   </w:t>
            </w:r>
            <w:r>
              <w:rPr>
                <w:rFonts w:ascii="仿宋" w:hAnsi="仿宋"/>
                <w:sz w:val="24"/>
              </w:rPr>
              <w:t>日</w:t>
            </w:r>
          </w:p>
          <w:p>
            <w:pPr>
              <w:spacing w:before="62" w:beforeLines="20" w:line="520" w:lineRule="exact"/>
              <w:ind w:firstLine="1440" w:firstLineChars="600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ascii="仿宋" w:hAnsi="仿宋"/>
                <w:sz w:val="24"/>
              </w:rPr>
              <w:t>联系人               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1369" w:hRule="atLeast"/>
          <w:jc w:val="center"/>
        </w:trPr>
        <w:tc>
          <w:tcPr>
            <w:tcW w:w="1556" w:type="dxa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管理机构推荐意见</w:t>
            </w:r>
          </w:p>
        </w:tc>
        <w:tc>
          <w:tcPr>
            <w:tcW w:w="718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spacing w:before="62" w:beforeLines="20" w:line="520" w:lineRule="exact"/>
              <w:ind w:firstLine="2640" w:firstLineChars="1100"/>
              <w:rPr>
                <w:rFonts w:ascii="仿宋" w:hAnsi="仿宋"/>
                <w:sz w:val="24"/>
              </w:rPr>
            </w:pPr>
          </w:p>
          <w:p>
            <w:pPr>
              <w:spacing w:before="62" w:beforeLines="20" w:line="520" w:lineRule="exact"/>
              <w:ind w:firstLine="2640" w:firstLineChars="1100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（盖章）</w:t>
            </w:r>
            <w:r>
              <w:rPr>
                <w:rFonts w:hint="eastAsia" w:ascii="仿宋" w:hAnsi="仿宋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 xml:space="preserve"> </w:t>
            </w:r>
            <w:r>
              <w:rPr>
                <w:rFonts w:ascii="仿宋" w:hAnsi="仿宋"/>
                <w:sz w:val="24"/>
              </w:rPr>
              <w:t>年</w:t>
            </w:r>
            <w:r>
              <w:rPr>
                <w:rFonts w:hint="eastAsia" w:ascii="仿宋" w:hAnsi="仿宋"/>
                <w:sz w:val="24"/>
              </w:rPr>
              <w:t xml:space="preserve">   </w:t>
            </w:r>
            <w:r>
              <w:rPr>
                <w:rFonts w:ascii="仿宋" w:hAnsi="仿宋"/>
                <w:sz w:val="24"/>
              </w:rPr>
              <w:t>月</w:t>
            </w:r>
            <w:r>
              <w:rPr>
                <w:rFonts w:hint="eastAsia" w:ascii="仿宋" w:hAnsi="仿宋"/>
                <w:sz w:val="24"/>
              </w:rPr>
              <w:t xml:space="preserve">   </w:t>
            </w:r>
            <w:r>
              <w:rPr>
                <w:rFonts w:ascii="仿宋" w:hAnsi="仿宋"/>
                <w:sz w:val="24"/>
              </w:rPr>
              <w:t>日</w:t>
            </w:r>
          </w:p>
          <w:p>
            <w:pPr>
              <w:spacing w:before="62" w:beforeLines="20" w:line="520" w:lineRule="exact"/>
              <w:ind w:firstLine="480" w:firstLineChars="20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联系人               联系电话</w:t>
            </w:r>
          </w:p>
        </w:tc>
      </w:tr>
    </w:tbl>
    <w:p>
      <w:pPr>
        <w:widowControl/>
        <w:spacing w:line="600" w:lineRule="exact"/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w:t>注：被推选人详细事迹介绍、近五年获得表彰奖励等相关证明材料复印件随该表一同报送。纸质版邮寄至纸质材料邮寄至：福建省福州市鼓楼区北二环中路18号恒力博纳广场（南区）1号楼803室(邮编350013），联系人：王意华，联系电话： 0591-83713759 ，电子版发送至：fjsysxh@126.com.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37916"/>
    <w:rsid w:val="347379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2022-03-21T02:28:00Z</dcterms:created>
  <dc:creator>816</dc:creator>
  <cp:lastModifiedBy>816</cp:lastModifiedBy>
  <dcterms:modified xsi:type="dcterms:W3CDTF">2022-03-21T02:29:56Z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